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F9" w:rsidRPr="00C92CF9" w:rsidRDefault="00C92CF9" w:rsidP="00C92CF9">
      <w:pPr>
        <w:rPr>
          <w:noProof/>
          <w:sz w:val="20"/>
          <w:szCs w:val="20"/>
        </w:rPr>
      </w:pPr>
      <w:r w:rsidRPr="00C92CF9">
        <w:rPr>
          <w:noProof/>
          <w:sz w:val="20"/>
          <w:szCs w:val="20"/>
        </w:rPr>
        <w:t>ASHA provider code AAFM</w:t>
      </w:r>
    </w:p>
    <w:p w:rsidR="00C92CF9" w:rsidRPr="00C92CF9" w:rsidRDefault="00C92CF9" w:rsidP="00C92CF9">
      <w:pPr>
        <w:rPr>
          <w:b/>
          <w:sz w:val="20"/>
          <w:szCs w:val="20"/>
        </w:rPr>
      </w:pPr>
      <w:r w:rsidRPr="00C92CF9">
        <w:rPr>
          <w:b/>
          <w:sz w:val="20"/>
          <w:szCs w:val="20"/>
        </w:rPr>
        <w:t>Course Title:  Picker Eaters vs Problem Feeders:  The SOS Approach to Feeding</w:t>
      </w:r>
    </w:p>
    <w:p w:rsidR="00C92CF9" w:rsidRPr="00C92CF9" w:rsidRDefault="00C92CF9" w:rsidP="00C92CF9">
      <w:pPr>
        <w:rPr>
          <w:b/>
          <w:sz w:val="20"/>
          <w:szCs w:val="20"/>
        </w:rPr>
      </w:pPr>
      <w:r w:rsidRPr="00C92CF9">
        <w:rPr>
          <w:b/>
          <w:sz w:val="20"/>
          <w:szCs w:val="20"/>
        </w:rPr>
        <w:t>Location:  Philadelphia, PA</w:t>
      </w:r>
    </w:p>
    <w:p w:rsidR="00C92CF9" w:rsidRPr="00C92CF9" w:rsidRDefault="00C92CF9" w:rsidP="00C92CF9">
      <w:pPr>
        <w:rPr>
          <w:b/>
          <w:sz w:val="20"/>
          <w:szCs w:val="20"/>
        </w:rPr>
      </w:pPr>
      <w:r w:rsidRPr="00C92CF9">
        <w:rPr>
          <w:b/>
          <w:sz w:val="20"/>
          <w:szCs w:val="20"/>
        </w:rPr>
        <w:t>Date:  May 14-17, 2019</w:t>
      </w:r>
    </w:p>
    <w:p w:rsidR="00C92CF9" w:rsidRPr="00C92CF9" w:rsidRDefault="00C92CF9" w:rsidP="00C92CF9">
      <w:pPr>
        <w:rPr>
          <w:b/>
          <w:sz w:val="20"/>
          <w:szCs w:val="20"/>
        </w:rPr>
      </w:pPr>
      <w:r w:rsidRPr="00C92CF9">
        <w:rPr>
          <w:b/>
          <w:sz w:val="20"/>
          <w:szCs w:val="20"/>
        </w:rPr>
        <w:t xml:space="preserve">Course Number:  </w:t>
      </w:r>
    </w:p>
    <w:p w:rsidR="00C92CF9" w:rsidRPr="00C92CF9" w:rsidRDefault="00C92CF9" w:rsidP="00C92CF9">
      <w:pPr>
        <w:pStyle w:val="30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highlight w:val="white"/>
          <w:u w:val="single"/>
        </w:rPr>
      </w:pPr>
    </w:p>
    <w:p w:rsidR="00C92CF9" w:rsidRPr="00C92CF9" w:rsidRDefault="00C92CF9" w:rsidP="00C92CF9">
      <w:pPr>
        <w:pStyle w:val="30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highlight w:val="white"/>
          <w:u w:val="single"/>
        </w:rPr>
      </w:pPr>
    </w:p>
    <w:p w:rsidR="00C92CF9" w:rsidRPr="00C92CF9" w:rsidRDefault="00C92CF9" w:rsidP="00C92CF9">
      <w:pPr>
        <w:pStyle w:val="30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highlight w:val="white"/>
          <w:u w:val="single"/>
        </w:rPr>
      </w:pPr>
      <w:r w:rsidRPr="00C92CF9">
        <w:rPr>
          <w:b/>
          <w:highlight w:val="white"/>
          <w:u w:val="single"/>
        </w:rPr>
        <w:t>Disclosure Statements:</w:t>
      </w:r>
    </w:p>
    <w:p w:rsidR="00C92CF9" w:rsidRPr="00C92CF9" w:rsidRDefault="00F9238F" w:rsidP="00C92CF9">
      <w:pPr>
        <w:pStyle w:val="30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highlight w:val="white"/>
        </w:rPr>
      </w:pPr>
      <w:r w:rsidRPr="00C92CF9">
        <w:rPr>
          <w:highlight w:val="white"/>
        </w:rPr>
        <w:t>Instructional</w:t>
      </w:r>
      <w:r w:rsidR="00C92CF9" w:rsidRPr="00C92CF9">
        <w:rPr>
          <w:highlight w:val="white"/>
        </w:rPr>
        <w:t xml:space="preserve"> personnel disclosures (relevant financial and nonfinancial relationships) for every presenter involved in the course can be found at www.chop.edu/cme</w:t>
      </w:r>
    </w:p>
    <w:p w:rsidR="00C92CF9" w:rsidRPr="00C92CF9" w:rsidRDefault="00C92CF9" w:rsidP="00C92CF9">
      <w:pPr>
        <w:pStyle w:val="30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highlight w:val="white"/>
          <w:u w:val="single"/>
        </w:rPr>
      </w:pPr>
    </w:p>
    <w:p w:rsidR="00C92CF9" w:rsidRPr="00C92CF9" w:rsidRDefault="00C92CF9" w:rsidP="00C92CF9">
      <w:pPr>
        <w:pStyle w:val="30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highlight w:val="white"/>
        </w:rPr>
      </w:pPr>
      <w:r w:rsidRPr="00C92CF9">
        <w:rPr>
          <w:highlight w:val="white"/>
        </w:rPr>
        <w:t xml:space="preserve">Dr. Kay A. Toomey </w:t>
      </w:r>
    </w:p>
    <w:p w:rsidR="00C92CF9" w:rsidRPr="00C92CF9" w:rsidRDefault="00C92CF9" w:rsidP="00C92CF9">
      <w:pPr>
        <w:pStyle w:val="30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highlight w:val="white"/>
        </w:rPr>
      </w:pPr>
      <w:r w:rsidRPr="00C92CF9">
        <w:rPr>
          <w:highlight w:val="white"/>
        </w:rPr>
        <w:t>Financial disclosure:</w:t>
      </w:r>
    </w:p>
    <w:p w:rsidR="00C92CF9" w:rsidRPr="00C92CF9" w:rsidRDefault="00C92CF9" w:rsidP="00C92CF9">
      <w:pPr>
        <w:pStyle w:val="30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 w:rsidRPr="00C92CF9">
        <w:rPr>
          <w:highlight w:val="white"/>
        </w:rPr>
        <w:t xml:space="preserve">Paid Consultant for </w:t>
      </w:r>
      <w:r w:rsidRPr="00C92CF9">
        <w:t xml:space="preserve">Nestle Infant Nutrition (Gerber division); </w:t>
      </w:r>
      <w:r w:rsidRPr="00C92CF9">
        <w:tab/>
      </w:r>
      <w:r w:rsidRPr="00C92CF9">
        <w:tab/>
      </w:r>
    </w:p>
    <w:p w:rsidR="00C92CF9" w:rsidRPr="00C92CF9" w:rsidRDefault="00C92CF9" w:rsidP="00C92CF9">
      <w:pPr>
        <w:pStyle w:val="30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</w:tabs>
        <w:ind w:right="-720"/>
      </w:pPr>
      <w:r w:rsidRPr="00C92CF9">
        <w:tab/>
        <w:t>Unpaid Medical Professional Council Member for Feeding Matters, (formerly P.O.P.S.I.C.L.E.);</w:t>
      </w:r>
    </w:p>
    <w:p w:rsidR="00C92CF9" w:rsidRPr="00C92CF9" w:rsidRDefault="00C92CF9" w:rsidP="00C92CF9">
      <w:pPr>
        <w:pStyle w:val="30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 w:rsidRPr="00C92CF9">
        <w:tab/>
        <w:t>Paid Speaker for Education Resources, Inc.;</w:t>
      </w:r>
    </w:p>
    <w:p w:rsidR="00C92CF9" w:rsidRPr="00C92CF9" w:rsidRDefault="00C92CF9" w:rsidP="00C92CF9">
      <w:pPr>
        <w:pStyle w:val="30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 w:rsidRPr="00C92CF9">
        <w:tab/>
        <w:t>Paid Speaker for STAR Institute for Sensory Processing Disorder</w:t>
      </w:r>
    </w:p>
    <w:p w:rsidR="00C92CF9" w:rsidRPr="00C92CF9" w:rsidRDefault="00C92CF9" w:rsidP="00C92CF9">
      <w:pPr>
        <w:pStyle w:val="30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 w:rsidRPr="00C92CF9">
        <w:t>Nonfinancial:  No relevant nonfinancial relationship</w:t>
      </w:r>
    </w:p>
    <w:p w:rsidR="00C92CF9" w:rsidRPr="00C92CF9" w:rsidRDefault="00C92CF9" w:rsidP="00C92CF9">
      <w:pPr>
        <w:pStyle w:val="30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C92CF9" w:rsidRPr="00C92CF9" w:rsidRDefault="00C92CF9" w:rsidP="00C92CF9">
      <w:pPr>
        <w:pStyle w:val="309"/>
        <w:tabs>
          <w:tab w:val="left" w:pos="9360"/>
        </w:tabs>
      </w:pPr>
      <w:r w:rsidRPr="00C92CF9">
        <w:t>Bethany Kortsha</w:t>
      </w:r>
    </w:p>
    <w:p w:rsidR="00C92CF9" w:rsidRPr="00C92CF9" w:rsidRDefault="00C92CF9" w:rsidP="00C92CF9">
      <w:pPr>
        <w:pStyle w:val="30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highlight w:val="white"/>
        </w:rPr>
      </w:pPr>
      <w:r w:rsidRPr="00C92CF9">
        <w:rPr>
          <w:highlight w:val="white"/>
        </w:rPr>
        <w:t>Financial disclosure:</w:t>
      </w:r>
    </w:p>
    <w:p w:rsidR="00C92CF9" w:rsidRPr="00C92CF9" w:rsidRDefault="00C92CF9" w:rsidP="00C92CF9">
      <w:pPr>
        <w:pStyle w:val="309"/>
        <w:tabs>
          <w:tab w:val="left" w:pos="9360"/>
        </w:tabs>
        <w:rPr>
          <w:highlight w:val="white"/>
        </w:rPr>
      </w:pPr>
      <w:r w:rsidRPr="00C92CF9">
        <w:rPr>
          <w:highlight w:val="white"/>
        </w:rPr>
        <w:t>Paid Speaker for Toomey &amp; Associates, Inc.</w:t>
      </w:r>
    </w:p>
    <w:p w:rsidR="00C92CF9" w:rsidRPr="00C92CF9" w:rsidRDefault="00C92CF9" w:rsidP="00C92CF9">
      <w:pPr>
        <w:pStyle w:val="30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 w:rsidRPr="00C92CF9">
        <w:t>Nonfinancial:  No relevant nonfinancial relationship</w:t>
      </w:r>
    </w:p>
    <w:p w:rsidR="00C92CF9" w:rsidRPr="00C92CF9" w:rsidRDefault="00C92CF9" w:rsidP="00C92CF9">
      <w:pPr>
        <w:pStyle w:val="30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C92CF9" w:rsidRPr="00C92CF9" w:rsidRDefault="00C92CF9" w:rsidP="00C92CF9">
      <w:pPr>
        <w:pStyle w:val="30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C92CF9" w:rsidRPr="00C92CF9" w:rsidRDefault="00C92CF9" w:rsidP="00C92CF9">
      <w:pPr>
        <w:pStyle w:val="30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 w:rsidRPr="00C92CF9">
        <w:t>Deborah Lagerborg</w:t>
      </w:r>
    </w:p>
    <w:p w:rsidR="00C92CF9" w:rsidRPr="00C92CF9" w:rsidRDefault="00C92CF9" w:rsidP="00C92CF9">
      <w:pPr>
        <w:pStyle w:val="30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highlight w:val="white"/>
        </w:rPr>
      </w:pPr>
      <w:r w:rsidRPr="00C92CF9">
        <w:rPr>
          <w:highlight w:val="white"/>
        </w:rPr>
        <w:t>Financial disclosure:</w:t>
      </w:r>
    </w:p>
    <w:p w:rsidR="00C92CF9" w:rsidRPr="00C92CF9" w:rsidRDefault="00C92CF9" w:rsidP="00C92CF9">
      <w:pPr>
        <w:pStyle w:val="30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highlight w:val="white"/>
        </w:rPr>
      </w:pPr>
      <w:r w:rsidRPr="00C92CF9">
        <w:rPr>
          <w:highlight w:val="white"/>
        </w:rPr>
        <w:t>Paid Speaker for Toomey &amp; Associates, Inc.</w:t>
      </w:r>
    </w:p>
    <w:p w:rsidR="00C92CF9" w:rsidRPr="00C92CF9" w:rsidRDefault="00C92CF9" w:rsidP="00C92CF9">
      <w:pPr>
        <w:pStyle w:val="30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 w:rsidRPr="00C92CF9">
        <w:t>Nonfinancial:  No relevant nonfinancial relationship</w:t>
      </w:r>
    </w:p>
    <w:p w:rsidR="00C92CF9" w:rsidRPr="00C92CF9" w:rsidRDefault="00C92CF9" w:rsidP="00C92CF9">
      <w:pPr>
        <w:pStyle w:val="30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highlight w:val="white"/>
        </w:rPr>
      </w:pPr>
    </w:p>
    <w:p w:rsidR="00BA2BE2" w:rsidRPr="00C92CF9" w:rsidRDefault="00BA2BE2" w:rsidP="00C92CF9">
      <w:pPr>
        <w:rPr>
          <w:sz w:val="20"/>
          <w:szCs w:val="20"/>
        </w:rPr>
      </w:pPr>
    </w:p>
    <w:sectPr w:rsidR="00BA2BE2" w:rsidRPr="00C92C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F9"/>
    <w:rsid w:val="00BA2BE2"/>
    <w:rsid w:val="00C92CF9"/>
    <w:rsid w:val="00F25E41"/>
    <w:rsid w:val="00F9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9E7F5-35A7-4FE7-B6D9-4EA37A69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9">
    <w:name w:val="309"/>
    <w:basedOn w:val="Normal"/>
    <w:rsid w:val="00C92CF9"/>
    <w:pPr>
      <w:overflowPunct w:val="0"/>
      <w:autoSpaceDE w:val="0"/>
      <w:autoSpaceDN w:val="0"/>
      <w:adjustRightInd w:val="0"/>
      <w:textAlignment w:val="baseline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 of Philadelphia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McCormack, Susan M</dc:creator>
  <cp:keywords/>
  <dc:description/>
  <cp:lastModifiedBy>McCormack, Susan M</cp:lastModifiedBy>
  <cp:revision>3</cp:revision>
  <dcterms:created xsi:type="dcterms:W3CDTF">2019-01-22T13:02:00Z</dcterms:created>
  <dcterms:modified xsi:type="dcterms:W3CDTF">2019-01-24T12:18:00Z</dcterms:modified>
</cp:coreProperties>
</file>